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1C013F29" w:rsidR="008116AB" w:rsidRPr="00E0110E" w:rsidRDefault="009A58F2" w:rsidP="00797BBB">
      <w:pPr>
        <w:spacing w:beforeLines="0" w:before="0" w:line="360" w:lineRule="auto"/>
        <w:jc w:val="center"/>
      </w:pPr>
      <w:r w:rsidRPr="009A58F2">
        <w:rPr>
          <w:rFonts w:ascii="宋体" w:eastAsia="宋体" w:hAnsi="宋体" w:cs="宋体" w:hint="eastAsia"/>
        </w:rPr>
        <w:t>生物反馈神经肌肉刺激治疗仪</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411E5D4B"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1</w:t>
      </w:r>
      <w:r w:rsidRPr="00D51FF3">
        <w:rPr>
          <w:rFonts w:ascii="Times New Roman" w:eastAsia="宋体" w:hAnsi="Times New Roman" w:cs="宋体" w:hint="eastAsia"/>
          <w:kern w:val="0"/>
          <w:sz w:val="24"/>
        </w:rPr>
        <w:t>、独立≥</w:t>
      </w:r>
      <w:r w:rsidRPr="00D51FF3">
        <w:rPr>
          <w:rFonts w:ascii="Times New Roman" w:eastAsia="宋体" w:hAnsi="Times New Roman" w:cs="宋体"/>
          <w:kern w:val="0"/>
          <w:sz w:val="24"/>
        </w:rPr>
        <w:t>5</w:t>
      </w:r>
      <w:r w:rsidRPr="00D51FF3">
        <w:rPr>
          <w:rFonts w:ascii="Times New Roman" w:eastAsia="宋体" w:hAnsi="Times New Roman" w:cs="宋体" w:hint="eastAsia"/>
          <w:kern w:val="0"/>
          <w:sz w:val="24"/>
        </w:rPr>
        <w:t>通道设备</w:t>
      </w:r>
      <w:r w:rsidRPr="00D51FF3">
        <w:rPr>
          <w:rFonts w:ascii="Times New Roman" w:eastAsia="宋体" w:hAnsi="Times New Roman" w:cs="宋体"/>
          <w:kern w:val="0"/>
          <w:sz w:val="24"/>
        </w:rPr>
        <w:t xml:space="preserve"> </w:t>
      </w:r>
    </w:p>
    <w:p w14:paraId="44EDD884"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2</w:t>
      </w:r>
      <w:r w:rsidRPr="00D51FF3">
        <w:rPr>
          <w:rFonts w:ascii="Times New Roman" w:eastAsia="宋体" w:hAnsi="Times New Roman" w:cs="宋体" w:hint="eastAsia"/>
          <w:kern w:val="0"/>
          <w:sz w:val="24"/>
        </w:rPr>
        <w:t>、肌电检测功能</w:t>
      </w:r>
    </w:p>
    <w:p w14:paraId="73982AB9"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3</w:t>
      </w:r>
      <w:r w:rsidRPr="00D51FF3">
        <w:rPr>
          <w:rFonts w:ascii="Times New Roman" w:eastAsia="宋体" w:hAnsi="Times New Roman" w:cs="宋体" w:hint="eastAsia"/>
          <w:kern w:val="0"/>
          <w:sz w:val="24"/>
        </w:rPr>
        <w:t>、电刺激性能</w:t>
      </w:r>
    </w:p>
    <w:p w14:paraId="2FABF531"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(1</w:t>
      </w:r>
      <w:r w:rsidRPr="00D51FF3">
        <w:rPr>
          <w:rFonts w:ascii="Times New Roman" w:eastAsia="宋体" w:hAnsi="Times New Roman" w:cs="宋体" w:hint="eastAsia"/>
          <w:kern w:val="0"/>
          <w:sz w:val="24"/>
        </w:rPr>
        <w:t>）频率：</w:t>
      </w:r>
      <w:r w:rsidRPr="00D51FF3">
        <w:rPr>
          <w:rFonts w:ascii="Times New Roman" w:eastAsia="宋体" w:hAnsi="Times New Roman" w:cs="宋体"/>
          <w:kern w:val="0"/>
          <w:sz w:val="24"/>
        </w:rPr>
        <w:t>2z~100Hz</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1Hz</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0.5Hz</w:t>
      </w:r>
      <w:r w:rsidRPr="00D51FF3">
        <w:rPr>
          <w:rFonts w:ascii="Times New Roman" w:eastAsia="宋体" w:hAnsi="Times New Roman" w:cs="宋体" w:hint="eastAsia"/>
          <w:kern w:val="0"/>
          <w:sz w:val="24"/>
        </w:rPr>
        <w:t>成</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10</w:t>
      </w:r>
      <w:r w:rsidRPr="00D51FF3">
        <w:rPr>
          <w:rFonts w:ascii="Times New Roman" w:eastAsia="宋体" w:hAnsi="Times New Roman" w:cs="宋体" w:hint="eastAsia"/>
          <w:kern w:val="0"/>
          <w:sz w:val="24"/>
        </w:rPr>
        <w:t>％取大值。</w:t>
      </w:r>
    </w:p>
    <w:p w14:paraId="72EA278C"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hint="eastAsia"/>
          <w:kern w:val="0"/>
          <w:sz w:val="24"/>
        </w:rPr>
        <w:t>脉冲宽度：</w:t>
      </w:r>
      <w:r w:rsidRPr="00D51FF3">
        <w:rPr>
          <w:rFonts w:ascii="Times New Roman" w:eastAsia="宋体" w:hAnsi="Times New Roman" w:cs="宋体"/>
          <w:kern w:val="0"/>
          <w:sz w:val="24"/>
        </w:rPr>
        <w:t>20μs~450μs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10μs</w:t>
      </w:r>
      <w:r w:rsidRPr="00D51FF3">
        <w:rPr>
          <w:rFonts w:ascii="Times New Roman" w:eastAsia="宋体" w:hAnsi="Times New Roman" w:cs="宋体" w:hint="eastAsia"/>
          <w:kern w:val="0"/>
          <w:sz w:val="24"/>
        </w:rPr>
        <w:t>．允值：</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10%;</w:t>
      </w:r>
    </w:p>
    <w:p w14:paraId="1BFC2265"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(2) </w:t>
      </w:r>
      <w:r w:rsidRPr="00D51FF3">
        <w:rPr>
          <w:rFonts w:ascii="Times New Roman" w:eastAsia="宋体" w:hAnsi="Times New Roman" w:cs="宋体" w:hint="eastAsia"/>
          <w:kern w:val="0"/>
          <w:sz w:val="24"/>
        </w:rPr>
        <w:t>刺激时间：</w:t>
      </w:r>
      <w:r w:rsidRPr="00D51FF3">
        <w:rPr>
          <w:rFonts w:ascii="Times New Roman" w:eastAsia="宋体" w:hAnsi="Times New Roman" w:cs="宋体"/>
          <w:kern w:val="0"/>
          <w:sz w:val="24"/>
        </w:rPr>
        <w:t>1s-20s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0.1s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r w:rsidRPr="00D51FF3">
        <w:rPr>
          <w:rFonts w:ascii="Times New Roman" w:eastAsia="宋体" w:hAnsi="Times New Roman" w:cs="宋体" w:hint="eastAsia"/>
          <w:kern w:val="0"/>
          <w:sz w:val="24"/>
        </w:rPr>
        <w:t>；</w:t>
      </w:r>
    </w:p>
    <w:p w14:paraId="32C02BF9" w14:textId="2733735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(3) </w:t>
      </w:r>
      <w:r w:rsidRPr="00D51FF3">
        <w:rPr>
          <w:rFonts w:ascii="Times New Roman" w:eastAsia="宋体" w:hAnsi="Times New Roman" w:cs="宋体" w:hint="eastAsia"/>
          <w:kern w:val="0"/>
          <w:sz w:val="24"/>
        </w:rPr>
        <w:t>休息时间：</w:t>
      </w:r>
      <w:r w:rsidRPr="00D51FF3">
        <w:rPr>
          <w:rFonts w:ascii="Times New Roman" w:eastAsia="宋体" w:hAnsi="Times New Roman" w:cs="宋体"/>
          <w:kern w:val="0"/>
          <w:sz w:val="24"/>
        </w:rPr>
        <w:t>0~20s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0.1s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r w:rsidRPr="00D51FF3">
        <w:rPr>
          <w:rFonts w:ascii="Times New Roman" w:eastAsia="宋体" w:hAnsi="Times New Roman" w:cs="宋体" w:hint="eastAsia"/>
          <w:kern w:val="0"/>
          <w:sz w:val="24"/>
        </w:rPr>
        <w:t>；</w:t>
      </w:r>
    </w:p>
    <w:p w14:paraId="1163BA8A"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(4) </w:t>
      </w:r>
      <w:r w:rsidRPr="00D51FF3">
        <w:rPr>
          <w:rFonts w:ascii="Times New Roman" w:eastAsia="宋体" w:hAnsi="Times New Roman" w:cs="宋体" w:hint="eastAsia"/>
          <w:kern w:val="0"/>
          <w:sz w:val="24"/>
        </w:rPr>
        <w:t>波升时间：</w:t>
      </w:r>
      <w:r w:rsidRPr="00D51FF3">
        <w:rPr>
          <w:rFonts w:ascii="Times New Roman" w:eastAsia="宋体" w:hAnsi="Times New Roman" w:cs="宋体"/>
          <w:kern w:val="0"/>
          <w:sz w:val="24"/>
        </w:rPr>
        <w:t>0~10s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0.1s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p>
    <w:p w14:paraId="39F7F3C2"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(5) </w:t>
      </w:r>
      <w:proofErr w:type="gramStart"/>
      <w:r w:rsidRPr="00D51FF3">
        <w:rPr>
          <w:rFonts w:ascii="Times New Roman" w:eastAsia="宋体" w:hAnsi="Times New Roman" w:cs="宋体" w:hint="eastAsia"/>
          <w:kern w:val="0"/>
          <w:sz w:val="24"/>
        </w:rPr>
        <w:t>波降时间</w:t>
      </w:r>
      <w:proofErr w:type="gramEnd"/>
      <w:r w:rsidRPr="00D51FF3">
        <w:rPr>
          <w:rFonts w:ascii="Times New Roman" w:eastAsia="宋体" w:hAnsi="Times New Roman" w:cs="宋体" w:hint="eastAsia"/>
          <w:kern w:val="0"/>
          <w:sz w:val="24"/>
        </w:rPr>
        <w:t>：</w:t>
      </w:r>
      <w:r w:rsidRPr="00D51FF3">
        <w:rPr>
          <w:rFonts w:ascii="Times New Roman" w:eastAsia="宋体" w:hAnsi="Times New Roman" w:cs="宋体"/>
          <w:kern w:val="0"/>
          <w:sz w:val="24"/>
        </w:rPr>
        <w:t>0~10s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0.1s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 xml:space="preserve">1st </w:t>
      </w:r>
    </w:p>
    <w:p w14:paraId="784F3915"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(6) </w:t>
      </w:r>
      <w:r w:rsidRPr="00D51FF3">
        <w:rPr>
          <w:rFonts w:ascii="Times New Roman" w:eastAsia="宋体" w:hAnsi="Times New Roman" w:cs="宋体" w:hint="eastAsia"/>
          <w:kern w:val="0"/>
          <w:sz w:val="24"/>
        </w:rPr>
        <w:t>治疗时间：</w:t>
      </w:r>
      <w:r w:rsidRPr="00D51FF3">
        <w:rPr>
          <w:rFonts w:ascii="Times New Roman" w:eastAsia="宋体" w:hAnsi="Times New Roman" w:cs="宋体"/>
          <w:kern w:val="0"/>
          <w:sz w:val="24"/>
        </w:rPr>
        <w:t>5min~40min</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5min</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30s:</w:t>
      </w:r>
    </w:p>
    <w:p w14:paraId="124DD225"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 xml:space="preserve">(7) </w:t>
      </w:r>
      <w:r w:rsidRPr="00D51FF3">
        <w:rPr>
          <w:rFonts w:ascii="Times New Roman" w:eastAsia="宋体" w:hAnsi="Times New Roman" w:cs="宋体" w:hint="eastAsia"/>
          <w:kern w:val="0"/>
          <w:sz w:val="24"/>
        </w:rPr>
        <w:t>输出强度：</w:t>
      </w:r>
      <w:r w:rsidRPr="00D51FF3">
        <w:rPr>
          <w:rFonts w:ascii="Times New Roman" w:eastAsia="宋体" w:hAnsi="Times New Roman" w:cs="宋体"/>
          <w:kern w:val="0"/>
          <w:sz w:val="24"/>
        </w:rPr>
        <w:t>1mA~100mA</w:t>
      </w:r>
      <w:r w:rsidRPr="00D51FF3">
        <w:rPr>
          <w:rFonts w:ascii="Times New Roman" w:eastAsia="宋体" w:hAnsi="Times New Roman" w:cs="宋体" w:hint="eastAsia"/>
          <w:kern w:val="0"/>
          <w:sz w:val="24"/>
        </w:rPr>
        <w:t>可调，</w:t>
      </w:r>
      <w:r w:rsidRPr="00D51FF3">
        <w:rPr>
          <w:rFonts w:ascii="Times New Roman" w:eastAsia="宋体" w:hAnsi="Times New Roman" w:cs="宋体"/>
          <w:kern w:val="0"/>
          <w:sz w:val="24"/>
        </w:rPr>
        <w:t>1mA</w:t>
      </w:r>
      <w:r w:rsidRPr="00D51FF3">
        <w:rPr>
          <w:rFonts w:ascii="Times New Roman" w:eastAsia="宋体" w:hAnsi="Times New Roman" w:cs="宋体" w:hint="eastAsia"/>
          <w:kern w:val="0"/>
          <w:sz w:val="24"/>
        </w:rPr>
        <w:t>步长可调、允：</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15</w:t>
      </w:r>
      <w:r w:rsidRPr="00D51FF3">
        <w:rPr>
          <w:rFonts w:ascii="Times New Roman" w:eastAsia="宋体" w:hAnsi="Times New Roman" w:cs="宋体" w:hint="eastAsia"/>
          <w:kern w:val="0"/>
          <w:sz w:val="24"/>
        </w:rPr>
        <w:t>％成</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2aA</w:t>
      </w:r>
      <w:r w:rsidRPr="00D51FF3">
        <w:rPr>
          <w:rFonts w:ascii="Times New Roman" w:eastAsia="宋体" w:hAnsi="Times New Roman" w:cs="宋体" w:hint="eastAsia"/>
          <w:kern w:val="0"/>
          <w:sz w:val="24"/>
        </w:rPr>
        <w:t>、两者取较大</w:t>
      </w:r>
      <w:r w:rsidRPr="00D51FF3">
        <w:rPr>
          <w:rFonts w:ascii="Times New Roman" w:eastAsia="宋体" w:hAnsi="Times New Roman" w:cs="宋体"/>
          <w:kern w:val="0"/>
          <w:sz w:val="24"/>
        </w:rPr>
        <w:t>Z</w:t>
      </w:r>
      <w:r w:rsidRPr="00D51FF3">
        <w:rPr>
          <w:rFonts w:ascii="Times New Roman" w:eastAsia="宋体" w:hAnsi="Times New Roman" w:cs="宋体" w:hint="eastAsia"/>
          <w:kern w:val="0"/>
          <w:sz w:val="24"/>
        </w:rPr>
        <w:t>值。</w:t>
      </w:r>
    </w:p>
    <w:p w14:paraId="4E837E20"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(8</w:t>
      </w:r>
      <w:r w:rsidRPr="00D51FF3">
        <w:rPr>
          <w:rFonts w:ascii="Times New Roman" w:eastAsia="宋体" w:hAnsi="Times New Roman" w:cs="宋体" w:hint="eastAsia"/>
          <w:kern w:val="0"/>
          <w:sz w:val="24"/>
        </w:rPr>
        <w:t>）刺激波形基波：双向对称波，三角波。</w:t>
      </w:r>
    </w:p>
    <w:p w14:paraId="258A83AB" w14:textId="7BDCA0A0"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4</w:t>
      </w:r>
      <w:r w:rsidRPr="00D51FF3">
        <w:rPr>
          <w:rFonts w:ascii="Times New Roman" w:eastAsia="宋体" w:hAnsi="Times New Roman" w:cs="宋体" w:hint="eastAsia"/>
          <w:kern w:val="0"/>
          <w:sz w:val="24"/>
        </w:rPr>
        <w:t>、</w:t>
      </w:r>
    </w:p>
    <w:p w14:paraId="4DE9FC21"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(1</w:t>
      </w:r>
      <w:r w:rsidRPr="00D51FF3">
        <w:rPr>
          <w:rFonts w:ascii="Times New Roman" w:eastAsia="宋体" w:hAnsi="Times New Roman" w:cs="宋体" w:hint="eastAsia"/>
          <w:kern w:val="0"/>
          <w:sz w:val="24"/>
        </w:rPr>
        <w:t>）反馈阈值：</w:t>
      </w:r>
      <w:r w:rsidRPr="00D51FF3">
        <w:rPr>
          <w:rFonts w:ascii="Times New Roman" w:eastAsia="宋体" w:hAnsi="Times New Roman" w:cs="宋体"/>
          <w:kern w:val="0"/>
          <w:sz w:val="24"/>
        </w:rPr>
        <w:t>10μV~1000μV</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10%</w:t>
      </w:r>
    </w:p>
    <w:p w14:paraId="247A62FE"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(2</w:t>
      </w:r>
      <w:r w:rsidRPr="00D51FF3">
        <w:rPr>
          <w:rFonts w:ascii="Times New Roman" w:eastAsia="宋体" w:hAnsi="Times New Roman" w:cs="宋体" w:hint="eastAsia"/>
          <w:kern w:val="0"/>
          <w:sz w:val="24"/>
        </w:rPr>
        <w:t>）频率：</w:t>
      </w:r>
      <w:r w:rsidRPr="00D51FF3">
        <w:rPr>
          <w:rFonts w:ascii="Times New Roman" w:eastAsia="宋体" w:hAnsi="Times New Roman" w:cs="宋体"/>
          <w:kern w:val="0"/>
          <w:sz w:val="24"/>
        </w:rPr>
        <w:t>0.5Hz</w:t>
      </w:r>
      <w:r w:rsidRPr="00D51FF3">
        <w:rPr>
          <w:rFonts w:ascii="Times New Roman" w:eastAsia="宋体" w:hAnsi="Times New Roman" w:cs="宋体" w:hint="eastAsia"/>
          <w:kern w:val="0"/>
          <w:sz w:val="24"/>
        </w:rPr>
        <w:t>、</w:t>
      </w:r>
      <w:r w:rsidRPr="00D51FF3">
        <w:rPr>
          <w:rFonts w:ascii="Times New Roman" w:eastAsia="宋体" w:hAnsi="Times New Roman" w:cs="宋体"/>
          <w:kern w:val="0"/>
          <w:sz w:val="24"/>
        </w:rPr>
        <w:t>1Hz~999Hz</w:t>
      </w:r>
      <w:r w:rsidRPr="00D51FF3">
        <w:rPr>
          <w:rFonts w:ascii="Times New Roman" w:eastAsia="宋体" w:hAnsi="Times New Roman" w:cs="宋体" w:hint="eastAsia"/>
          <w:kern w:val="0"/>
          <w:sz w:val="24"/>
        </w:rPr>
        <w:t>、</w:t>
      </w:r>
      <w:proofErr w:type="gramStart"/>
      <w:r w:rsidRPr="00D51FF3">
        <w:rPr>
          <w:rFonts w:ascii="Times New Roman" w:eastAsia="宋体" w:hAnsi="Times New Roman" w:cs="宋体" w:hint="eastAsia"/>
          <w:kern w:val="0"/>
          <w:sz w:val="24"/>
        </w:rPr>
        <w:t>步差</w:t>
      </w:r>
      <w:proofErr w:type="gramEnd"/>
      <w:r w:rsidRPr="00D51FF3">
        <w:rPr>
          <w:rFonts w:ascii="Times New Roman" w:eastAsia="宋体" w:hAnsi="Times New Roman" w:cs="宋体"/>
          <w:kern w:val="0"/>
          <w:sz w:val="24"/>
        </w:rPr>
        <w:t>1Hz</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10</w:t>
      </w:r>
      <w:r w:rsidRPr="00D51FF3">
        <w:rPr>
          <w:rFonts w:ascii="Times New Roman" w:eastAsia="宋体" w:hAnsi="Times New Roman" w:cs="宋体" w:hint="eastAsia"/>
          <w:kern w:val="0"/>
          <w:sz w:val="24"/>
        </w:rPr>
        <w:t>％或</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2Hz</w:t>
      </w:r>
      <w:r w:rsidRPr="00D51FF3">
        <w:rPr>
          <w:rFonts w:ascii="Times New Roman" w:eastAsia="宋体" w:hAnsi="Times New Roman" w:cs="宋体" w:hint="eastAsia"/>
          <w:kern w:val="0"/>
          <w:sz w:val="24"/>
        </w:rPr>
        <w:t>，两者取较大值、且小于</w:t>
      </w:r>
      <w:r w:rsidRPr="00D51FF3">
        <w:rPr>
          <w:rFonts w:ascii="Times New Roman" w:eastAsia="宋体" w:hAnsi="Times New Roman" w:cs="宋体"/>
          <w:kern w:val="0"/>
          <w:sz w:val="24"/>
        </w:rPr>
        <w:t>1000Hz</w:t>
      </w:r>
      <w:r w:rsidRPr="00D51FF3">
        <w:rPr>
          <w:rFonts w:ascii="Times New Roman" w:eastAsia="宋体" w:hAnsi="Times New Roman" w:cs="宋体" w:hint="eastAsia"/>
          <w:kern w:val="0"/>
          <w:sz w:val="24"/>
        </w:rPr>
        <w:t>。</w:t>
      </w:r>
    </w:p>
    <w:p w14:paraId="06347E6C"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(3</w:t>
      </w:r>
      <w:r w:rsidRPr="00D51FF3">
        <w:rPr>
          <w:rFonts w:ascii="Times New Roman" w:eastAsia="宋体" w:hAnsi="Times New Roman" w:cs="宋体" w:hint="eastAsia"/>
          <w:kern w:val="0"/>
          <w:sz w:val="24"/>
        </w:rPr>
        <w:t>）脉宽：</w:t>
      </w:r>
      <w:r w:rsidRPr="00D51FF3">
        <w:rPr>
          <w:rFonts w:ascii="Times New Roman" w:eastAsia="宋体" w:hAnsi="Times New Roman" w:cs="宋体"/>
          <w:kern w:val="0"/>
          <w:sz w:val="24"/>
        </w:rPr>
        <w:t>20μs~1000μs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10μs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10%;</w:t>
      </w:r>
    </w:p>
    <w:p w14:paraId="26E2A80A"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(4</w:t>
      </w:r>
      <w:r w:rsidRPr="00D51FF3">
        <w:rPr>
          <w:rFonts w:ascii="Times New Roman" w:eastAsia="宋体" w:hAnsi="Times New Roman" w:cs="宋体" w:hint="eastAsia"/>
          <w:kern w:val="0"/>
          <w:sz w:val="24"/>
        </w:rPr>
        <w:t>）刺激时间：</w:t>
      </w:r>
      <w:r w:rsidRPr="00D51FF3">
        <w:rPr>
          <w:rFonts w:ascii="Times New Roman" w:eastAsia="宋体" w:hAnsi="Times New Roman" w:cs="宋体"/>
          <w:kern w:val="0"/>
          <w:sz w:val="24"/>
        </w:rPr>
        <w:t>1s~20s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p>
    <w:p w14:paraId="605540F4" w14:textId="5A0B1A0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(5</w:t>
      </w:r>
      <w:r w:rsidRPr="00D51FF3">
        <w:rPr>
          <w:rFonts w:ascii="Times New Roman" w:eastAsia="宋体" w:hAnsi="Times New Roman" w:cs="宋体" w:hint="eastAsia"/>
          <w:kern w:val="0"/>
          <w:sz w:val="24"/>
        </w:rPr>
        <w:t>）休息时间：</w:t>
      </w:r>
      <w:r w:rsidRPr="00D51FF3">
        <w:rPr>
          <w:rFonts w:ascii="Times New Roman" w:eastAsia="宋体" w:hAnsi="Times New Roman" w:cs="宋体"/>
          <w:kern w:val="0"/>
          <w:sz w:val="24"/>
        </w:rPr>
        <w:t>0~20s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p>
    <w:p w14:paraId="41A9A8C2"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(6</w:t>
      </w:r>
      <w:r w:rsidRPr="00D51FF3">
        <w:rPr>
          <w:rFonts w:ascii="Times New Roman" w:eastAsia="宋体" w:hAnsi="Times New Roman" w:cs="宋体" w:hint="eastAsia"/>
          <w:kern w:val="0"/>
          <w:sz w:val="24"/>
        </w:rPr>
        <w:t>）波升时间：</w:t>
      </w:r>
      <w:r w:rsidRPr="00D51FF3">
        <w:rPr>
          <w:rFonts w:ascii="Times New Roman" w:eastAsia="宋体" w:hAnsi="Times New Roman" w:cs="宋体"/>
          <w:kern w:val="0"/>
          <w:sz w:val="24"/>
        </w:rPr>
        <w:t>0~10s</w:t>
      </w:r>
      <w:r w:rsidRPr="00D51FF3">
        <w:rPr>
          <w:rFonts w:ascii="Times New Roman" w:eastAsia="宋体" w:hAnsi="Times New Roman" w:cs="宋体" w:hint="eastAsia"/>
          <w:kern w:val="0"/>
          <w:sz w:val="24"/>
        </w:rPr>
        <w:t>，步进</w:t>
      </w:r>
      <w:r w:rsidRPr="00D51FF3">
        <w:rPr>
          <w:rFonts w:ascii="Times New Roman" w:eastAsia="宋体" w:hAnsi="Times New Roman" w:cs="宋体"/>
          <w:kern w:val="0"/>
          <w:sz w:val="24"/>
        </w:rPr>
        <w:t>1s</w:t>
      </w:r>
      <w:r w:rsidRPr="00D51FF3">
        <w:rPr>
          <w:rFonts w:ascii="Times New Roman" w:eastAsia="宋体" w:hAnsi="Times New Roman" w:cs="宋体" w:hint="eastAsia"/>
          <w:kern w:val="0"/>
          <w:sz w:val="24"/>
        </w:rPr>
        <w:t>、允差</w:t>
      </w:r>
      <w:r w:rsidRPr="00D51FF3">
        <w:rPr>
          <w:rFonts w:ascii="Times New Roman" w:eastAsia="宋体" w:hAnsi="Times New Roman" w:cs="宋体" w:hint="cs"/>
          <w:kern w:val="0"/>
          <w:sz w:val="24"/>
        </w:rPr>
        <w:t>±</w:t>
      </w:r>
      <w:r w:rsidRPr="00D51FF3">
        <w:rPr>
          <w:rFonts w:ascii="Times New Roman" w:eastAsia="宋体" w:hAnsi="Times New Roman" w:cs="宋体"/>
          <w:kern w:val="0"/>
          <w:sz w:val="24"/>
        </w:rPr>
        <w:t>1s;</w:t>
      </w:r>
    </w:p>
    <w:p w14:paraId="24BBE555" w14:textId="77777777" w:rsidR="00D51FF3" w:rsidRPr="00D51FF3"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5</w:t>
      </w:r>
      <w:r w:rsidRPr="00D51FF3">
        <w:rPr>
          <w:rFonts w:ascii="Times New Roman" w:eastAsia="宋体" w:hAnsi="Times New Roman" w:cs="宋体" w:hint="eastAsia"/>
          <w:kern w:val="0"/>
          <w:sz w:val="24"/>
        </w:rPr>
        <w:t>、具有盆底</w:t>
      </w:r>
      <w:proofErr w:type="gramStart"/>
      <w:r w:rsidRPr="00D51FF3">
        <w:rPr>
          <w:rFonts w:ascii="Times New Roman" w:eastAsia="宋体" w:hAnsi="Times New Roman" w:cs="宋体" w:hint="eastAsia"/>
          <w:kern w:val="0"/>
          <w:sz w:val="24"/>
        </w:rPr>
        <w:t>肌</w:t>
      </w:r>
      <w:proofErr w:type="gramEnd"/>
      <w:r w:rsidRPr="00D51FF3">
        <w:rPr>
          <w:rFonts w:ascii="Times New Roman" w:eastAsia="宋体" w:hAnsi="Times New Roman" w:cs="宋体" w:hint="eastAsia"/>
          <w:kern w:val="0"/>
          <w:sz w:val="24"/>
        </w:rPr>
        <w:t>功能筛查评估，盆底功能障碍性疾病治疗及产后快速康复整体管理功能</w:t>
      </w:r>
    </w:p>
    <w:p w14:paraId="57B81221" w14:textId="5759B2F6" w:rsidR="00AC5EA9" w:rsidRPr="006A1E59" w:rsidRDefault="00D51FF3" w:rsidP="00D51FF3">
      <w:pPr>
        <w:spacing w:beforeLines="0" w:before="0" w:line="360" w:lineRule="auto"/>
        <w:rPr>
          <w:rFonts w:ascii="Times New Roman" w:eastAsia="宋体" w:hAnsi="Times New Roman" w:cs="宋体"/>
          <w:kern w:val="0"/>
          <w:sz w:val="24"/>
        </w:rPr>
      </w:pPr>
      <w:r w:rsidRPr="00D51FF3">
        <w:rPr>
          <w:rFonts w:ascii="Times New Roman" w:eastAsia="宋体" w:hAnsi="Times New Roman" w:cs="宋体"/>
          <w:kern w:val="0"/>
          <w:sz w:val="24"/>
        </w:rPr>
        <w:t>6</w:t>
      </w:r>
      <w:r w:rsidRPr="00D51FF3">
        <w:rPr>
          <w:rFonts w:ascii="Times New Roman" w:eastAsia="宋体" w:hAnsi="Times New Roman" w:cs="宋体" w:hint="eastAsia"/>
          <w:kern w:val="0"/>
          <w:sz w:val="24"/>
        </w:rPr>
        <w:t>、设备具有网络连接功能</w:t>
      </w:r>
    </w:p>
    <w:p w14:paraId="39A2BF17" w14:textId="5552A36D"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60C97819" w14:textId="707B7F3A" w:rsidR="00AC5EA9"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lastRenderedPageBreak/>
        <w:t>1</w:t>
      </w:r>
      <w:r>
        <w:rPr>
          <w:rFonts w:ascii="Times New Roman" w:eastAsia="宋体" w:hAnsi="Times New Roman" w:cs="宋体"/>
          <w:kern w:val="0"/>
          <w:sz w:val="24"/>
        </w:rPr>
        <w:t>.</w:t>
      </w:r>
      <w:r w:rsidR="00045750" w:rsidRPr="00045750">
        <w:rPr>
          <w:rFonts w:hint="eastAsia"/>
        </w:rPr>
        <w:t xml:space="preserve"> </w:t>
      </w:r>
      <w:r w:rsidR="00D51FF3" w:rsidRPr="00D51FF3">
        <w:rPr>
          <w:rFonts w:ascii="Times New Roman" w:eastAsia="宋体" w:hAnsi="Times New Roman" w:cs="宋体" w:hint="eastAsia"/>
          <w:kern w:val="0"/>
          <w:sz w:val="24"/>
        </w:rPr>
        <w:t>生物反馈神经肌肉刺激治疗仪</w:t>
      </w:r>
      <w:r w:rsidR="00045750">
        <w:rPr>
          <w:rFonts w:ascii="Times New Roman" w:eastAsia="宋体" w:hAnsi="Times New Roman" w:cs="宋体" w:hint="eastAsia"/>
          <w:kern w:val="0"/>
          <w:sz w:val="24"/>
        </w:rPr>
        <w:t>及标准配件</w:t>
      </w:r>
      <w:r w:rsidRPr="00AC5EA9">
        <w:rPr>
          <w:rFonts w:ascii="Times New Roman" w:eastAsia="宋体" w:hAnsi="Times New Roman" w:cs="宋体" w:hint="eastAsia"/>
          <w:kern w:val="0"/>
          <w:sz w:val="24"/>
        </w:rPr>
        <w:t>一套</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w:t>
      </w:r>
      <w:proofErr w:type="gramStart"/>
      <w:r w:rsidRPr="00E76996">
        <w:rPr>
          <w:rFonts w:cs="宋体" w:hint="eastAsia"/>
        </w:rPr>
        <w:t>测运行</w:t>
      </w:r>
      <w:proofErr w:type="gramEnd"/>
      <w:r w:rsidRPr="00E76996">
        <w:rPr>
          <w:rFonts w:cs="宋体" w:hint="eastAsia"/>
        </w:rPr>
        <w:t>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2C53" w14:textId="77777777" w:rsidR="00831770" w:rsidRDefault="00831770">
      <w:pPr>
        <w:spacing w:before="120"/>
      </w:pPr>
      <w:r>
        <w:separator/>
      </w:r>
    </w:p>
  </w:endnote>
  <w:endnote w:type="continuationSeparator" w:id="0">
    <w:p w14:paraId="5CE442DA" w14:textId="77777777" w:rsidR="00831770" w:rsidRDefault="0083177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E4AF" w14:textId="77777777" w:rsidR="00831770" w:rsidRDefault="00831770">
      <w:pPr>
        <w:spacing w:before="120"/>
      </w:pPr>
      <w:r>
        <w:separator/>
      </w:r>
    </w:p>
  </w:footnote>
  <w:footnote w:type="continuationSeparator" w:id="0">
    <w:p w14:paraId="5C13E4B9" w14:textId="77777777" w:rsidR="00831770" w:rsidRDefault="00831770">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1770"/>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418A1"/>
    <w:rsid w:val="00A4233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E3250"/>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51FF3"/>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51</cp:revision>
  <dcterms:created xsi:type="dcterms:W3CDTF">2025-04-11T16:36:00Z</dcterms:created>
  <dcterms:modified xsi:type="dcterms:W3CDTF">2026-02-06T00:50:00Z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