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141"/>
        <w:spacing w:before="75" w:line="227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2"/>
        </w:rPr>
        <w:t>附</w:t>
      </w:r>
      <w:r>
        <w:rPr>
          <w:rFonts w:ascii="SimSun" w:hAnsi="SimSun" w:eastAsia="SimSun" w:cs="SimSun"/>
          <w:sz w:val="23"/>
          <w:szCs w:val="23"/>
          <w:spacing w:val="-8"/>
        </w:rPr>
        <w:t>件</w:t>
      </w:r>
      <w:r>
        <w:rPr>
          <w:rFonts w:ascii="SimSun" w:hAnsi="SimSun" w:eastAsia="SimSun" w:cs="SimSun"/>
          <w:sz w:val="23"/>
          <w:szCs w:val="23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1</w:t>
      </w:r>
    </w:p>
    <w:p>
      <w:pPr>
        <w:ind w:left="3459"/>
        <w:spacing w:before="146" w:line="22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广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东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省口腔种植类医疗服务价格项目规范和基准价</w:t>
      </w:r>
    </w:p>
    <w:p>
      <w:pPr>
        <w:spacing w:line="94" w:lineRule="exact"/>
        <w:rPr/>
      </w:pPr>
      <w:r/>
    </w:p>
    <w:tbl>
      <w:tblPr>
        <w:tblStyle w:val="2"/>
        <w:tblW w:w="1395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29"/>
        <w:gridCol w:w="2324"/>
        <w:gridCol w:w="2324"/>
        <w:gridCol w:w="2324"/>
        <w:gridCol w:w="2324"/>
        <w:gridCol w:w="2331"/>
      </w:tblGrid>
      <w:tr>
        <w:trPr>
          <w:trHeight w:val="669" w:hRule="atLeast"/>
        </w:trPr>
        <w:tc>
          <w:tcPr>
            <w:tcW w:w="2329" w:type="dxa"/>
            <w:vAlign w:val="top"/>
          </w:tcPr>
          <w:p>
            <w:pPr>
              <w:ind w:left="115"/>
              <w:spacing w:before="281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18</w:t>
            </w:r>
          </w:p>
        </w:tc>
        <w:tc>
          <w:tcPr>
            <w:tcW w:w="2324" w:type="dxa"/>
            <w:vAlign w:val="top"/>
          </w:tcPr>
          <w:p>
            <w:pPr>
              <w:ind w:left="214"/>
              <w:spacing w:before="25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9"/>
              </w:rPr>
              <w:t>口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腔种植类</w:t>
            </w:r>
          </w:p>
        </w:tc>
        <w:tc>
          <w:tcPr>
            <w:tcW w:w="23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3" w:hRule="atLeast"/>
        </w:trPr>
        <w:tc>
          <w:tcPr>
            <w:tcW w:w="13956" w:type="dxa"/>
            <w:vAlign w:val="top"/>
            <w:gridSpan w:val="6"/>
          </w:tcPr>
          <w:p>
            <w:pPr>
              <w:ind w:left="116"/>
              <w:spacing w:before="5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本类说明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：</w:t>
            </w:r>
          </w:p>
          <w:p>
            <w:pPr>
              <w:ind w:left="119" w:right="109" w:firstLine="13"/>
              <w:spacing w:before="67" w:line="28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1.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表格所指植入体为种植体、基台等植入牙床、包裹在牙龈内的医用耗材，置入体是指种植牙冠、义齿等安置在口腔内、暴露在牙龈之外，不与人体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织直接结合的医用耗材。</w:t>
            </w:r>
          </w:p>
          <w:p>
            <w:pPr>
              <w:ind w:left="111" w:right="46" w:firstLine="1"/>
              <w:spacing w:before="3" w:line="28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.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本表格所称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项目内涵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”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，指该项目的服务产出及价格构成，是制定项目价格应涵盖的各类资源消耗，用于确定计价单元的边界，不应作为临床技术标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准理解，不是医疗服务实际操作方式、路径、步骤、程序的强制性要求。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医疗机构提供服务时，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内涵中个别要素因患者个体差异可以不发生的，应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许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医疗机构收费适用相应的项目和价格政策，另有政策规定的除外。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3.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本表格所称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“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基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本物耗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”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指原则上限于不应或不必要与医疗服务项目分割的易耗品，包括但不限于各类消杀用品、储存用品、清洁用品、个人防护用品、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垃圾处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理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用品、试戴材料、铸造包埋材、义齿清洁材料、牙科分离剂、模型材料、蜡型材料、车针、排龈材料、菌斑指示剂、义齿稳固剂、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印模材料、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咬合记录材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料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、咬合检查材料、研磨抛光材料、冲洗液、润滑剂、灌洗液、棉球、棉签、纱布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垫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、护垫、衬垫、手术巾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(单)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、治疗巾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(单)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治疗护理盘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包)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、注射器、压舌板、滑石粉、防渗漏垫、标签、操作器具、冲洗工具。基本物耗成本计入项目价格，不另行收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4.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除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基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本物耗以外的其他耗材，按照实际采购价格零差率销售；按照实际使用情况作为除外内容，可收费。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5.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即刻种植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指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拔牙或牙齿缺失当日完成种植体植入的情况；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即刻修复指种植体植入后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周以内完成牙冠置入的情形。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6.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医疗机构应对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院施治的口腔内牙齿缺失植入体、置入体进行保质保修，保修范围内出现损坏，医疗机构应免费进行修理、再制作，不得向患者收费。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7.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本表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格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所列的口腔医学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项目，是指为口腔种植手术方案设计、导航定位等提供辅助的服务。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医疗机构自行制作牙冠所进行的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扫描设计、打印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切削，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及翻模精修、烧结上釉、上色调改等具体操作，作为成本要素计入种植牙牙冠价格，不再将上述牙冠加工制作的具体操作步骤作为医疗服务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价格项目向患者收费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8.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口腔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植医疗服务过程中涉及的门诊诊查、检验、影像、麻醉及麻醉药品、拔牙、牙周洁治、根管治疗等不包括在种植类医疗服务价格项目内涵中；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开展口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腔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种植类医疗服务价格项目均按本类项目进行收费，不得选用其他类医疗服务价格项目进行收费。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39" w:h="11906"/>
          <w:pgMar w:top="1012" w:right="1456" w:bottom="1156" w:left="1420" w:header="0" w:footer="994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9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83"/>
        <w:gridCol w:w="651"/>
        <w:gridCol w:w="1110"/>
        <w:gridCol w:w="1415"/>
        <w:gridCol w:w="4944"/>
        <w:gridCol w:w="967"/>
        <w:gridCol w:w="583"/>
        <w:gridCol w:w="1716"/>
        <w:gridCol w:w="2104"/>
      </w:tblGrid>
      <w:tr>
        <w:trPr>
          <w:trHeight w:val="633" w:hRule="atLeast"/>
        </w:trPr>
        <w:tc>
          <w:tcPr>
            <w:tcW w:w="483" w:type="dxa"/>
            <w:vAlign w:val="top"/>
            <w:textDirection w:val="tbRlV"/>
          </w:tcPr>
          <w:p>
            <w:pPr>
              <w:ind w:left="80"/>
              <w:spacing w:before="158" w:line="21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4"/>
              </w:rPr>
              <w:t>序</w:t>
            </w:r>
            <w:r>
              <w:rPr>
                <w:rFonts w:ascii="SimSun" w:hAnsi="SimSun" w:eastAsia="SimSun" w:cs="SimSun"/>
                <w:sz w:val="16"/>
                <w:szCs w:val="16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4"/>
              </w:rPr>
              <w:t>号</w:t>
            </w:r>
          </w:p>
        </w:tc>
        <w:tc>
          <w:tcPr>
            <w:tcW w:w="651" w:type="dxa"/>
            <w:vAlign w:val="top"/>
          </w:tcPr>
          <w:p>
            <w:pPr>
              <w:ind w:left="167"/>
              <w:spacing w:before="80" w:line="312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  <w:position w:val="11"/>
              </w:rPr>
              <w:t>财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11"/>
              </w:rPr>
              <w:t>务</w:t>
            </w:r>
          </w:p>
          <w:p>
            <w:pPr>
              <w:ind w:left="168"/>
              <w:spacing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分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类</w:t>
            </w:r>
          </w:p>
        </w:tc>
        <w:tc>
          <w:tcPr>
            <w:tcW w:w="1110" w:type="dxa"/>
            <w:vAlign w:val="top"/>
          </w:tcPr>
          <w:p>
            <w:pPr>
              <w:ind w:left="238"/>
              <w:spacing w:before="23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项目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编码</w:t>
            </w:r>
          </w:p>
        </w:tc>
        <w:tc>
          <w:tcPr>
            <w:tcW w:w="1415" w:type="dxa"/>
            <w:vAlign w:val="top"/>
          </w:tcPr>
          <w:p>
            <w:pPr>
              <w:ind w:left="390"/>
              <w:spacing w:before="237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项目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名称</w:t>
            </w:r>
          </w:p>
        </w:tc>
        <w:tc>
          <w:tcPr>
            <w:tcW w:w="4944" w:type="dxa"/>
            <w:vAlign w:val="top"/>
          </w:tcPr>
          <w:p>
            <w:pPr>
              <w:ind w:left="2155"/>
              <w:spacing w:before="23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项目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内涵</w:t>
            </w:r>
          </w:p>
        </w:tc>
        <w:tc>
          <w:tcPr>
            <w:tcW w:w="967" w:type="dxa"/>
            <w:vAlign w:val="top"/>
          </w:tcPr>
          <w:p>
            <w:pPr>
              <w:ind w:left="175"/>
              <w:spacing w:before="23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除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外内容</w:t>
            </w:r>
          </w:p>
        </w:tc>
        <w:tc>
          <w:tcPr>
            <w:tcW w:w="583" w:type="dxa"/>
            <w:vAlign w:val="top"/>
          </w:tcPr>
          <w:p>
            <w:pPr>
              <w:ind w:left="135"/>
              <w:spacing w:before="80" w:line="312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  <w:position w:val="11"/>
              </w:rPr>
              <w:t>计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11"/>
              </w:rPr>
              <w:t>价</w:t>
            </w:r>
          </w:p>
          <w:p>
            <w:pPr>
              <w:ind w:left="136"/>
              <w:spacing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单位</w:t>
            </w:r>
          </w:p>
        </w:tc>
        <w:tc>
          <w:tcPr>
            <w:tcW w:w="1716" w:type="dxa"/>
            <w:vAlign w:val="top"/>
          </w:tcPr>
          <w:p>
            <w:pPr>
              <w:ind w:left="540"/>
              <w:spacing w:before="23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计价说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</w:t>
            </w:r>
          </w:p>
        </w:tc>
        <w:tc>
          <w:tcPr>
            <w:tcW w:w="2104" w:type="dxa"/>
            <w:vAlign w:val="top"/>
          </w:tcPr>
          <w:p>
            <w:pPr>
              <w:ind w:left="574"/>
              <w:spacing w:before="23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基准价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元)</w:t>
            </w:r>
          </w:p>
        </w:tc>
      </w:tr>
      <w:tr>
        <w:trPr>
          <w:trHeight w:val="940" w:hRule="atLeast"/>
        </w:trPr>
        <w:tc>
          <w:tcPr>
            <w:tcW w:w="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415" w:type="dxa"/>
            <w:vAlign w:val="top"/>
          </w:tcPr>
          <w:p>
            <w:pPr>
              <w:ind w:left="109" w:right="185"/>
              <w:spacing w:before="23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种植体植入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(单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颗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ind w:left="110" w:right="70" w:firstLine="1"/>
              <w:spacing w:before="77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指口腔单颗种植体植入。价格构成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涵盖方案设计、术前准备，备洞，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种植体植入，二期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手术，术后处理，手术复查等步骤人力资源和基本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物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908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700</w:t>
            </w:r>
          </w:p>
        </w:tc>
      </w:tr>
      <w:tr>
        <w:trPr>
          <w:trHeight w:val="941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33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800001-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</w:p>
        </w:tc>
        <w:tc>
          <w:tcPr>
            <w:tcW w:w="1415" w:type="dxa"/>
            <w:vAlign w:val="top"/>
          </w:tcPr>
          <w:p>
            <w:pPr>
              <w:ind w:left="109" w:right="106"/>
              <w:spacing w:before="76" w:line="31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种植体植入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(单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2"/>
              </w:rPr>
              <w:t>颗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)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即刻种植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加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指拔牙或牙齿缺失当</w:t>
            </w:r>
            <w:r>
              <w:rPr>
                <w:rFonts w:ascii="SimSun" w:hAnsi="SimSun" w:eastAsia="SimSun" w:cs="SimSun"/>
                <w:sz w:val="16"/>
                <w:szCs w:val="16"/>
              </w:rPr>
              <w:t>日完成口腔单颗种植体植入的加收。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489"/>
              <w:spacing w:before="52" w:line="216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项目加收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  <w:position w:val="1"/>
              </w:rPr>
              <w:t>30%</w:t>
            </w:r>
          </w:p>
        </w:tc>
      </w:tr>
      <w:tr>
        <w:trPr>
          <w:trHeight w:val="940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3318000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01-2</w:t>
            </w:r>
          </w:p>
        </w:tc>
        <w:tc>
          <w:tcPr>
            <w:tcW w:w="1415" w:type="dxa"/>
            <w:vAlign w:val="top"/>
          </w:tcPr>
          <w:p>
            <w:pPr>
              <w:ind w:left="109" w:right="132"/>
              <w:spacing w:before="76" w:line="31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种植体植入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(单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颗)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-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颅颌</w:t>
            </w:r>
            <w:r>
              <w:rPr>
                <w:rFonts w:ascii="SimSun" w:hAnsi="SimSun" w:eastAsia="SimSun" w:cs="SimSun"/>
                <w:sz w:val="16"/>
                <w:szCs w:val="16"/>
              </w:rPr>
              <w:t>面种植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体植入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加</w:t>
            </w:r>
            <w:r>
              <w:rPr>
                <w:rFonts w:ascii="SimSun" w:hAnsi="SimSun" w:eastAsia="SimSun" w:cs="SimSun"/>
                <w:sz w:val="16"/>
                <w:szCs w:val="16"/>
              </w:rPr>
              <w:t>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指口腔单颗颅颌面</w:t>
            </w:r>
            <w:r>
              <w:rPr>
                <w:rFonts w:ascii="SimSun" w:hAnsi="SimSun" w:eastAsia="SimSun" w:cs="SimSun"/>
                <w:sz w:val="16"/>
                <w:szCs w:val="16"/>
              </w:rPr>
              <w:t>种植体植入的加收。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50"/>
              <w:spacing w:before="52" w:line="217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8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6"/>
                <w:szCs w:val="16"/>
                <w:spacing w:val="-7"/>
                <w:position w:val="1"/>
              </w:rPr>
              <w:t>项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1"/>
              </w:rPr>
              <w:t>目加收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  <w:position w:val="1"/>
              </w:rPr>
              <w:t>100%</w:t>
            </w:r>
          </w:p>
        </w:tc>
      </w:tr>
      <w:tr>
        <w:trPr>
          <w:trHeight w:val="941" w:hRule="atLeast"/>
        </w:trPr>
        <w:tc>
          <w:tcPr>
            <w:tcW w:w="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415" w:type="dxa"/>
            <w:vAlign w:val="top"/>
          </w:tcPr>
          <w:p>
            <w:pPr>
              <w:ind w:left="130" w:right="103" w:hanging="21"/>
              <w:spacing w:before="235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种植体植</w:t>
            </w:r>
            <w:r>
              <w:rPr>
                <w:rFonts w:ascii="SimSun" w:hAnsi="SimSun" w:eastAsia="SimSun" w:cs="SimSun"/>
                <w:sz w:val="16"/>
                <w:szCs w:val="16"/>
              </w:rPr>
              <w:t>入(全牙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4"/>
              </w:rPr>
              <w:t>弓</w:t>
            </w:r>
            <w:r>
              <w:rPr>
                <w:rFonts w:ascii="SimSun" w:hAnsi="SimSun" w:eastAsia="SimSun" w:cs="SimSun"/>
                <w:sz w:val="16"/>
                <w:szCs w:val="16"/>
                <w:spacing w:val="-13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ind w:left="112" w:right="58"/>
              <w:spacing w:before="80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指对范围超过一</w:t>
            </w:r>
            <w:r>
              <w:rPr>
                <w:rFonts w:ascii="SimSun" w:hAnsi="SimSun" w:eastAsia="SimSun" w:cs="SimSun"/>
                <w:sz w:val="16"/>
                <w:szCs w:val="16"/>
              </w:rPr>
              <w:t>个象限以上的连续牙齿缺失进行种植体的植入以实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2"/>
              </w:rPr>
              <w:t>现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桥式修复。价格构成涵盖方案设计、术前准备，备洞，种植体植入，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二期手术，术后</w:t>
            </w:r>
            <w:r>
              <w:rPr>
                <w:rFonts w:ascii="SimSun" w:hAnsi="SimSun" w:eastAsia="SimSun" w:cs="SimSun"/>
                <w:sz w:val="16"/>
                <w:szCs w:val="16"/>
              </w:rPr>
              <w:t>处理，手术复查等步骤人力资源和基本物资消耗。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例</w:t>
            </w:r>
          </w:p>
        </w:tc>
        <w:tc>
          <w:tcPr>
            <w:tcW w:w="1716" w:type="dxa"/>
            <w:vAlign w:val="top"/>
          </w:tcPr>
          <w:p>
            <w:pPr>
              <w:ind w:left="113" w:right="163" w:firstLine="1"/>
              <w:spacing w:before="79" w:line="31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上下颌分别进行桥</w:t>
            </w:r>
            <w:r>
              <w:rPr>
                <w:rFonts w:ascii="SimSun" w:hAnsi="SimSun" w:eastAsia="SimSun" w:cs="SimSun"/>
                <w:sz w:val="16"/>
                <w:szCs w:val="16"/>
              </w:rPr>
              <w:t>式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修复的，分别计</w:t>
            </w:r>
            <w:r>
              <w:rPr>
                <w:rFonts w:ascii="SimSun" w:hAnsi="SimSun" w:eastAsia="SimSun" w:cs="SimSun"/>
                <w:sz w:val="16"/>
                <w:szCs w:val="16"/>
              </w:rPr>
              <w:t>价收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费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。</w:t>
            </w:r>
          </w:p>
        </w:tc>
        <w:tc>
          <w:tcPr>
            <w:tcW w:w="21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89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8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790</w:t>
            </w:r>
          </w:p>
        </w:tc>
      </w:tr>
      <w:tr>
        <w:trPr>
          <w:trHeight w:val="941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33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800002-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</w:p>
        </w:tc>
        <w:tc>
          <w:tcPr>
            <w:tcW w:w="1415" w:type="dxa"/>
            <w:vAlign w:val="top"/>
          </w:tcPr>
          <w:p>
            <w:pPr>
              <w:ind w:left="114" w:right="103" w:hanging="5"/>
              <w:spacing w:before="78" w:line="31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种植体植</w:t>
            </w:r>
            <w:r>
              <w:rPr>
                <w:rFonts w:ascii="SimSun" w:hAnsi="SimSun" w:eastAsia="SimSun" w:cs="SimSun"/>
                <w:sz w:val="16"/>
                <w:szCs w:val="16"/>
              </w:rPr>
              <w:t>入(全牙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9"/>
              </w:rPr>
              <w:t>弓</w:t>
            </w:r>
            <w:r>
              <w:rPr>
                <w:rFonts w:ascii="SimSun" w:hAnsi="SimSun" w:eastAsia="SimSun" w:cs="SimSun"/>
                <w:sz w:val="16"/>
                <w:szCs w:val="16"/>
                <w:spacing w:val="-7"/>
              </w:rPr>
              <w:t>)</w:t>
            </w:r>
            <w:r>
              <w:rPr>
                <w:rFonts w:ascii="SimSun" w:hAnsi="SimSun" w:eastAsia="SimSun" w:cs="SimSun"/>
                <w:sz w:val="16"/>
                <w:szCs w:val="16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7"/>
              </w:rPr>
              <w:t>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7"/>
              </w:rPr>
              <w:t>即刻种植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7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-7"/>
              </w:rPr>
              <w:t>加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指拔牙或牙齿缺</w:t>
            </w:r>
            <w:r>
              <w:rPr>
                <w:rFonts w:ascii="SimSun" w:hAnsi="SimSun" w:eastAsia="SimSun" w:cs="SimSun"/>
                <w:sz w:val="16"/>
                <w:szCs w:val="16"/>
              </w:rPr>
              <w:t>失当日完成全牙弓种植体植入的加收。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例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489"/>
              <w:spacing w:before="52" w:line="216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项目加收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  <w:position w:val="1"/>
              </w:rPr>
              <w:t>30%</w:t>
            </w:r>
          </w:p>
        </w:tc>
      </w:tr>
      <w:tr>
        <w:trPr>
          <w:trHeight w:val="940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3318000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02-2</w:t>
            </w:r>
          </w:p>
        </w:tc>
        <w:tc>
          <w:tcPr>
            <w:tcW w:w="1415" w:type="dxa"/>
            <w:vAlign w:val="top"/>
          </w:tcPr>
          <w:p>
            <w:pPr>
              <w:ind w:left="109" w:right="103"/>
              <w:spacing w:before="78" w:line="31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种植体植</w:t>
            </w:r>
            <w:r>
              <w:rPr>
                <w:rFonts w:ascii="SimSun" w:hAnsi="SimSun" w:eastAsia="SimSun" w:cs="SimSun"/>
                <w:sz w:val="16"/>
                <w:szCs w:val="16"/>
              </w:rPr>
              <w:t>入(全牙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弓)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-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颅颌</w:t>
            </w:r>
            <w:r>
              <w:rPr>
                <w:rFonts w:ascii="SimSun" w:hAnsi="SimSun" w:eastAsia="SimSun" w:cs="SimSun"/>
                <w:sz w:val="16"/>
                <w:szCs w:val="16"/>
              </w:rPr>
              <w:t>面种植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体植入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加</w:t>
            </w:r>
            <w:r>
              <w:rPr>
                <w:rFonts w:ascii="SimSun" w:hAnsi="SimSun" w:eastAsia="SimSun" w:cs="SimSun"/>
                <w:sz w:val="16"/>
                <w:szCs w:val="16"/>
              </w:rPr>
              <w:t>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指口腔全牙弓</w:t>
            </w:r>
            <w:r>
              <w:rPr>
                <w:rFonts w:ascii="SimSun" w:hAnsi="SimSun" w:eastAsia="SimSun" w:cs="SimSun"/>
                <w:sz w:val="16"/>
                <w:szCs w:val="16"/>
              </w:rPr>
              <w:t>的颅颌面种植体植入的加收。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例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450"/>
              <w:spacing w:before="52" w:line="216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8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6"/>
                <w:szCs w:val="16"/>
                <w:spacing w:val="-7"/>
                <w:position w:val="1"/>
              </w:rPr>
              <w:t>项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1"/>
              </w:rPr>
              <w:t>目加收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  <w:position w:val="1"/>
              </w:rPr>
              <w:t>100%</w:t>
            </w:r>
          </w:p>
        </w:tc>
      </w:tr>
      <w:tr>
        <w:trPr>
          <w:trHeight w:val="940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3318000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02-3</w:t>
            </w:r>
          </w:p>
        </w:tc>
        <w:tc>
          <w:tcPr>
            <w:tcW w:w="1415" w:type="dxa"/>
            <w:vAlign w:val="top"/>
          </w:tcPr>
          <w:p>
            <w:pPr>
              <w:ind w:left="109" w:right="103"/>
              <w:spacing w:before="79" w:line="31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种植体植</w:t>
            </w:r>
            <w:r>
              <w:rPr>
                <w:rFonts w:ascii="SimSun" w:hAnsi="SimSun" w:eastAsia="SimSun" w:cs="SimSun"/>
                <w:sz w:val="16"/>
                <w:szCs w:val="16"/>
              </w:rPr>
              <w:t>入(全牙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弓)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-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</w:t>
            </w:r>
            <w:r>
              <w:rPr>
                <w:rFonts w:ascii="SimSun" w:hAnsi="SimSun" w:eastAsia="SimSun" w:cs="SimSun"/>
                <w:sz w:val="16"/>
                <w:szCs w:val="16"/>
              </w:rPr>
              <w:t>倾斜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加收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指带倾斜角度将种植</w:t>
            </w:r>
            <w:r>
              <w:rPr>
                <w:rFonts w:ascii="SimSun" w:hAnsi="SimSun" w:eastAsia="SimSun" w:cs="SimSun"/>
                <w:sz w:val="16"/>
                <w:szCs w:val="16"/>
              </w:rPr>
              <w:t>体植入骨组织的全牙弓种植体植入的加收。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例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489"/>
              <w:spacing w:before="52" w:line="217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项目加收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  <w:position w:val="1"/>
              </w:rPr>
              <w:t>40%</w:t>
            </w:r>
          </w:p>
        </w:tc>
      </w:tr>
      <w:tr>
        <w:trPr>
          <w:trHeight w:val="943" w:hRule="atLeast"/>
        </w:trPr>
        <w:tc>
          <w:tcPr>
            <w:tcW w:w="483" w:type="dxa"/>
            <w:vAlign w:val="top"/>
            <w:tcBorders>
              <w:bottom w:val="none" w:color="000000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415" w:type="dxa"/>
            <w:vAlign w:val="top"/>
          </w:tcPr>
          <w:p>
            <w:pPr>
              <w:ind w:left="109" w:right="185"/>
              <w:spacing w:before="236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种植牙冠修复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(单颗</w:t>
            </w:r>
            <w:r>
              <w:rPr>
                <w:rFonts w:ascii="SimSun" w:hAnsi="SimSun" w:eastAsia="SimSun" w:cs="SimSun"/>
                <w:sz w:val="16"/>
                <w:szCs w:val="16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ind w:left="112" w:right="103"/>
              <w:spacing w:before="80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指种植体上部固定义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齿的修复置入。价格构成涵盖方案设计、印模制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取、颌位确定、位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转移、模型制作、试排牙、戴入、调改、宣教等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人力资源和基</w:t>
            </w:r>
            <w:r>
              <w:rPr>
                <w:rFonts w:ascii="SimSun" w:hAnsi="SimSun" w:eastAsia="SimSun" w:cs="SimSun"/>
                <w:sz w:val="16"/>
                <w:szCs w:val="16"/>
              </w:rPr>
              <w:t>本物资消耗。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908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400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6839" w:h="11906"/>
          <w:pgMar w:top="1012" w:right="1439" w:bottom="1157" w:left="1420" w:header="0" w:footer="994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9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83"/>
        <w:gridCol w:w="651"/>
        <w:gridCol w:w="1110"/>
        <w:gridCol w:w="1415"/>
        <w:gridCol w:w="4944"/>
        <w:gridCol w:w="967"/>
        <w:gridCol w:w="583"/>
        <w:gridCol w:w="1716"/>
        <w:gridCol w:w="2104"/>
      </w:tblGrid>
      <w:tr>
        <w:trPr>
          <w:trHeight w:val="945" w:hRule="atLeast"/>
        </w:trPr>
        <w:tc>
          <w:tcPr>
            <w:tcW w:w="483" w:type="dxa"/>
            <w:vAlign w:val="top"/>
            <w:vMerge w:val="restart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33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800003-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</w:p>
        </w:tc>
        <w:tc>
          <w:tcPr>
            <w:tcW w:w="1415" w:type="dxa"/>
            <w:vAlign w:val="top"/>
          </w:tcPr>
          <w:p>
            <w:pPr>
              <w:ind w:left="109" w:right="132"/>
              <w:spacing w:before="80" w:line="31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种植牙冠修复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入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(单颗)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即刻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修复置入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</w:rPr>
              <w:t>加收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种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植体植入后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周以内完成牙冠置入的加收。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89"/>
              <w:spacing w:before="52" w:line="217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项目加收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  <w:position w:val="1"/>
              </w:rPr>
              <w:t>30%</w:t>
            </w:r>
          </w:p>
        </w:tc>
      </w:tr>
      <w:tr>
        <w:trPr>
          <w:trHeight w:val="956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3318000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03-2</w:t>
            </w:r>
          </w:p>
        </w:tc>
        <w:tc>
          <w:tcPr>
            <w:tcW w:w="1415" w:type="dxa"/>
            <w:vAlign w:val="top"/>
          </w:tcPr>
          <w:p>
            <w:pPr>
              <w:ind w:left="109" w:right="132"/>
              <w:spacing w:before="84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种植牙冠修复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(单颗)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-</w:t>
            </w:r>
            <w:r>
              <w:rPr>
                <w:rFonts w:ascii="SimSun" w:hAnsi="SimSun" w:eastAsia="SimSun" w:cs="SimSun"/>
                <w:sz w:val="16"/>
                <w:szCs w:val="16"/>
              </w:rPr>
              <w:t>临时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冠修复置</w:t>
            </w:r>
            <w:r>
              <w:rPr>
                <w:rFonts w:ascii="SimSun" w:hAnsi="SimSun" w:eastAsia="SimSun" w:cs="SimSun"/>
                <w:sz w:val="16"/>
                <w:szCs w:val="16"/>
              </w:rPr>
              <w:t>入</w:t>
            </w:r>
          </w:p>
        </w:tc>
        <w:tc>
          <w:tcPr>
            <w:tcW w:w="494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指种植体上部固定义</w:t>
            </w:r>
            <w:r>
              <w:rPr>
                <w:rFonts w:ascii="SimSun" w:hAnsi="SimSun" w:eastAsia="SimSun" w:cs="SimSun"/>
                <w:sz w:val="16"/>
                <w:szCs w:val="16"/>
              </w:rPr>
              <w:t>齿的临时冠修复置入。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489"/>
              <w:spacing w:before="52" w:line="217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按主项目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  <w:position w:val="1"/>
              </w:rPr>
              <w:t>70%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收</w:t>
            </w:r>
          </w:p>
        </w:tc>
      </w:tr>
      <w:tr>
        <w:trPr>
          <w:trHeight w:val="941" w:hRule="atLeast"/>
        </w:trPr>
        <w:tc>
          <w:tcPr>
            <w:tcW w:w="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415" w:type="dxa"/>
            <w:vAlign w:val="top"/>
          </w:tcPr>
          <w:p>
            <w:pPr>
              <w:ind w:left="109" w:right="185"/>
              <w:spacing w:before="77" w:line="31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种植牙冠修复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(连续</w:t>
            </w:r>
            <w:r>
              <w:rPr>
                <w:rFonts w:ascii="SimSun" w:hAnsi="SimSun" w:eastAsia="SimSun" w:cs="SimSun"/>
                <w:sz w:val="16"/>
                <w:szCs w:val="16"/>
              </w:rPr>
              <w:t>冠桥修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复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ind w:left="111" w:right="46" w:firstLine="1"/>
              <w:spacing w:before="77" w:line="31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指种植体上部不超过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一个象限的连续固定义齿的修复置入。价格构成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0"/>
              </w:rPr>
              <w:t>涵盖方案</w:t>
            </w:r>
            <w:r>
              <w:rPr>
                <w:rFonts w:ascii="SimSun" w:hAnsi="SimSun" w:eastAsia="SimSun" w:cs="SimSun"/>
                <w:sz w:val="16"/>
                <w:szCs w:val="16"/>
                <w:spacing w:val="-9"/>
              </w:rPr>
              <w:t>设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计、印模制取、颌位确定、位置转移、模型制作、试排牙、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戴入、调改、</w:t>
            </w:r>
            <w:r>
              <w:rPr>
                <w:rFonts w:ascii="SimSun" w:hAnsi="SimSun" w:eastAsia="SimSun" w:cs="SimSun"/>
                <w:sz w:val="16"/>
                <w:szCs w:val="16"/>
              </w:rPr>
              <w:t>宣教等人力资源和基本物资消耗。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908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650</w:t>
            </w:r>
          </w:p>
        </w:tc>
      </w:tr>
      <w:tr>
        <w:trPr>
          <w:trHeight w:val="1252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33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800004-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</w:p>
        </w:tc>
        <w:tc>
          <w:tcPr>
            <w:tcW w:w="1415" w:type="dxa"/>
            <w:vAlign w:val="top"/>
          </w:tcPr>
          <w:p>
            <w:pPr>
              <w:ind w:left="109" w:right="132"/>
              <w:spacing w:before="76" w:line="328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种植牙冠修复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(连续</w:t>
            </w:r>
            <w:r>
              <w:rPr>
                <w:rFonts w:ascii="SimSun" w:hAnsi="SimSun" w:eastAsia="SimSun" w:cs="SimSun"/>
                <w:sz w:val="16"/>
                <w:szCs w:val="16"/>
              </w:rPr>
              <w:t>冠桥修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复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)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即刻修复置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加收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种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植体植入后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周以内完成牙冠置入的加收。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489"/>
              <w:spacing w:before="52" w:line="217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项目加收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  <w:position w:val="1"/>
              </w:rPr>
              <w:t>30%</w:t>
            </w:r>
          </w:p>
        </w:tc>
      </w:tr>
      <w:tr>
        <w:trPr>
          <w:trHeight w:val="1252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3318000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04-2</w:t>
            </w:r>
          </w:p>
        </w:tc>
        <w:tc>
          <w:tcPr>
            <w:tcW w:w="1415" w:type="dxa"/>
            <w:vAlign w:val="top"/>
          </w:tcPr>
          <w:p>
            <w:pPr>
              <w:ind w:left="108" w:right="132" w:firstLine="1"/>
              <w:spacing w:before="76" w:line="32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种植牙冠修复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(连续</w:t>
            </w:r>
            <w:r>
              <w:rPr>
                <w:rFonts w:ascii="SimSun" w:hAnsi="SimSun" w:eastAsia="SimSun" w:cs="SimSun"/>
                <w:sz w:val="16"/>
                <w:szCs w:val="16"/>
              </w:rPr>
              <w:t>冠桥修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复)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-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临</w:t>
            </w:r>
            <w:r>
              <w:rPr>
                <w:rFonts w:ascii="SimSun" w:hAnsi="SimSun" w:eastAsia="SimSun" w:cs="SimSun"/>
                <w:sz w:val="16"/>
                <w:szCs w:val="16"/>
              </w:rPr>
              <w:t>时冠修复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置入</w:t>
            </w:r>
          </w:p>
        </w:tc>
        <w:tc>
          <w:tcPr>
            <w:tcW w:w="49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指种植体上部不超</w:t>
            </w:r>
            <w:r>
              <w:rPr>
                <w:rFonts w:ascii="SimSun" w:hAnsi="SimSun" w:eastAsia="SimSun" w:cs="SimSun"/>
                <w:sz w:val="16"/>
                <w:szCs w:val="16"/>
              </w:rPr>
              <w:t>过一个象限的连续固定义齿的临时冠修复置入。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3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489"/>
              <w:spacing w:before="52" w:line="216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按主项目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  <w:position w:val="1"/>
              </w:rPr>
              <w:t>70%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收</w:t>
            </w:r>
          </w:p>
        </w:tc>
      </w:tr>
      <w:tr>
        <w:trPr>
          <w:trHeight w:val="1252" w:hRule="atLeast"/>
        </w:trPr>
        <w:tc>
          <w:tcPr>
            <w:tcW w:w="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07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415" w:type="dxa"/>
            <w:vAlign w:val="top"/>
          </w:tcPr>
          <w:p>
            <w:pPr>
              <w:ind w:left="109" w:right="185"/>
              <w:spacing w:before="235" w:line="36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种植牙冠修复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(固定</w:t>
            </w:r>
            <w:r>
              <w:rPr>
                <w:rFonts w:ascii="SimSun" w:hAnsi="SimSun" w:eastAsia="SimSun" w:cs="SimSun"/>
                <w:sz w:val="16"/>
                <w:szCs w:val="16"/>
              </w:rPr>
              <w:t>咬合重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建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ind w:left="109" w:right="101" w:firstLine="3"/>
              <w:spacing w:before="79" w:line="32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指对咬合支持丧失、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半口牙齿缺失或全口牙齿缺失的种植体上部固定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义齿的修复置入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。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价格构成涵盖方案设计、印模制取、颌位确定、位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置转移、模型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制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作、试排牙、戴入、调改、宣教等人力资源和基本物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资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件</w:t>
            </w:r>
          </w:p>
        </w:tc>
        <w:tc>
          <w:tcPr>
            <w:tcW w:w="17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6"/>
              </w:rPr>
              <w:t>“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>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4"/>
              </w:rPr>
              <w:t>”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>为半口。</w:t>
            </w:r>
          </w:p>
        </w:tc>
        <w:tc>
          <w:tcPr>
            <w:tcW w:w="210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896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99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00</w:t>
            </w:r>
          </w:p>
        </w:tc>
      </w:tr>
      <w:tr>
        <w:trPr>
          <w:trHeight w:val="1255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33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800005-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</w:p>
        </w:tc>
        <w:tc>
          <w:tcPr>
            <w:tcW w:w="1415" w:type="dxa"/>
            <w:vAlign w:val="top"/>
          </w:tcPr>
          <w:p>
            <w:pPr>
              <w:ind w:left="109" w:right="132"/>
              <w:spacing w:before="80" w:line="328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种植牙冠修复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(固定</w:t>
            </w:r>
            <w:r>
              <w:rPr>
                <w:rFonts w:ascii="SimSun" w:hAnsi="SimSun" w:eastAsia="SimSun" w:cs="SimSun"/>
                <w:sz w:val="16"/>
                <w:szCs w:val="16"/>
              </w:rPr>
              <w:t>咬合重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建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)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即刻修复置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加收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种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植体植入后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周以内完成牙冠置入的加收。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件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489"/>
              <w:spacing w:before="52" w:line="217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项目加收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  <w:position w:val="1"/>
              </w:rPr>
              <w:t>30%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6839" w:h="11906"/>
          <w:pgMar w:top="1012" w:right="1439" w:bottom="1157" w:left="1420" w:header="0" w:footer="994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9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83"/>
        <w:gridCol w:w="651"/>
        <w:gridCol w:w="1110"/>
        <w:gridCol w:w="1415"/>
        <w:gridCol w:w="4944"/>
        <w:gridCol w:w="967"/>
        <w:gridCol w:w="583"/>
        <w:gridCol w:w="1716"/>
        <w:gridCol w:w="2104"/>
      </w:tblGrid>
      <w:tr>
        <w:trPr>
          <w:trHeight w:val="945" w:hRule="atLeast"/>
        </w:trPr>
        <w:tc>
          <w:tcPr>
            <w:tcW w:w="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65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415" w:type="dxa"/>
            <w:vAlign w:val="top"/>
          </w:tcPr>
          <w:p>
            <w:pPr>
              <w:ind w:left="109" w:right="185"/>
              <w:spacing w:before="236" w:line="37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种植可摘修复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入</w:t>
            </w:r>
          </w:p>
        </w:tc>
        <w:tc>
          <w:tcPr>
            <w:tcW w:w="4944" w:type="dxa"/>
            <w:vAlign w:val="top"/>
          </w:tcPr>
          <w:p>
            <w:pPr>
              <w:ind w:left="110" w:right="46" w:firstLine="2"/>
              <w:spacing w:before="81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指种植体上部可摘修复体的置入。价格构成涵盖方案设计、印模制取</w:t>
            </w:r>
            <w:r>
              <w:rPr>
                <w:rFonts w:ascii="SimSun" w:hAnsi="SimSun" w:eastAsia="SimSun" w:cs="SimSun"/>
                <w:sz w:val="16"/>
                <w:szCs w:val="16"/>
              </w:rPr>
              <w:t>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颌位确定、位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转移、试排牙、模型制作、戴入、调改、宣教等人力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资源和基本物</w:t>
            </w:r>
            <w:r>
              <w:rPr>
                <w:rFonts w:ascii="SimSun" w:hAnsi="SimSun" w:eastAsia="SimSun" w:cs="SimSun"/>
                <w:sz w:val="16"/>
                <w:szCs w:val="16"/>
              </w:rPr>
              <w:t>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件</w:t>
            </w:r>
          </w:p>
        </w:tc>
        <w:tc>
          <w:tcPr>
            <w:tcW w:w="1716" w:type="dxa"/>
            <w:vAlign w:val="top"/>
          </w:tcPr>
          <w:p>
            <w:pPr>
              <w:ind w:left="114" w:right="151" w:hanging="37"/>
              <w:spacing w:before="80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4"/>
              </w:rPr>
              <w:t>“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”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为半口；不足半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口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按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收费标准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50%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计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价。</w:t>
            </w:r>
          </w:p>
        </w:tc>
        <w:tc>
          <w:tcPr>
            <w:tcW w:w="2104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896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68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00</w:t>
            </w:r>
          </w:p>
        </w:tc>
      </w:tr>
      <w:tr>
        <w:trPr>
          <w:trHeight w:val="940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33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800006-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</w:p>
        </w:tc>
        <w:tc>
          <w:tcPr>
            <w:tcW w:w="1415" w:type="dxa"/>
            <w:vAlign w:val="top"/>
          </w:tcPr>
          <w:p>
            <w:pPr>
              <w:ind w:left="109" w:right="132"/>
              <w:spacing w:before="76" w:line="317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种植可摘修复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入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即刻修复置入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加收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指种植体植入后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周以内完成可摘修复置入的加收</w:t>
            </w:r>
            <w:r>
              <w:rPr>
                <w:rFonts w:ascii="SimSun" w:hAnsi="SimSun" w:eastAsia="SimSun" w:cs="SimSun"/>
                <w:sz w:val="16"/>
                <w:szCs w:val="16"/>
              </w:rPr>
              <w:t>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件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89"/>
              <w:spacing w:before="52" w:line="217" w:lineRule="exac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>项目加收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  <w:position w:val="1"/>
              </w:rPr>
              <w:t>30%</w:t>
            </w:r>
          </w:p>
        </w:tc>
      </w:tr>
      <w:tr>
        <w:trPr>
          <w:trHeight w:val="1252" w:hRule="atLeast"/>
        </w:trPr>
        <w:tc>
          <w:tcPr>
            <w:tcW w:w="48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0007</w:t>
            </w:r>
          </w:p>
        </w:tc>
        <w:tc>
          <w:tcPr>
            <w:tcW w:w="141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85" w:firstLine="23"/>
              <w:spacing w:before="5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口腔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内植骨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(简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单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ind w:left="109" w:right="101" w:firstLine="3"/>
              <w:spacing w:before="76" w:line="32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指通过骨替代材料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引导骨再生或填充牙槽嵴骨量，对轻度牙槽嵴萎缩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骨量增加，达到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可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种植条件。价格构成涵盖方案设计、术前准备、手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术入路，组织切开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，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植骨，关闭缝合受植区等手术步骤及术后复查处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置等人力资</w:t>
            </w:r>
            <w:r>
              <w:rPr>
                <w:rFonts w:ascii="SimSun" w:hAnsi="SimSun" w:eastAsia="SimSun" w:cs="SimSun"/>
                <w:sz w:val="16"/>
                <w:szCs w:val="16"/>
              </w:rPr>
              <w:t>源和基本物资消耗。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908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262</w:t>
            </w:r>
          </w:p>
        </w:tc>
      </w:tr>
      <w:tr>
        <w:trPr>
          <w:trHeight w:val="1252" w:hRule="atLeast"/>
        </w:trPr>
        <w:tc>
          <w:tcPr>
            <w:tcW w:w="48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41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85" w:firstLine="25"/>
              <w:spacing w:before="5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口腔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内植骨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(一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般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ind w:left="111" w:right="101" w:firstLine="1"/>
              <w:spacing w:before="77" w:line="32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指简单植骨与复杂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植骨以外各类形式的植骨技术，对中度牙槽嵴萎缩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骨量增加，达到可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种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植条件。价格构成涵盖方案设计、术前准备、手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术入路，组织切</w:t>
            </w:r>
            <w:r>
              <w:rPr>
                <w:rFonts w:ascii="SimSun" w:hAnsi="SimSun" w:eastAsia="SimSun" w:cs="SimSun"/>
                <w:sz w:val="16"/>
                <w:szCs w:val="16"/>
              </w:rPr>
              <w:t>开，骨劈开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/</w:t>
            </w:r>
            <w:r>
              <w:rPr>
                <w:rFonts w:ascii="SimSun" w:hAnsi="SimSun" w:eastAsia="SimSun" w:cs="SimSun"/>
                <w:sz w:val="16"/>
                <w:szCs w:val="16"/>
              </w:rPr>
              <w:t>骨挤压，植骨，关闭缝合受植区等手术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步骤及术后复查</w:t>
            </w:r>
            <w:r>
              <w:rPr>
                <w:rFonts w:ascii="SimSun" w:hAnsi="SimSun" w:eastAsia="SimSun" w:cs="SimSun"/>
                <w:sz w:val="16"/>
                <w:szCs w:val="16"/>
              </w:rPr>
              <w:t>处置等人力资源和基本物资消耗。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893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224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</w:tr>
      <w:tr>
        <w:trPr>
          <w:trHeight w:val="1252" w:hRule="atLeast"/>
        </w:trPr>
        <w:tc>
          <w:tcPr>
            <w:tcW w:w="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0009</w:t>
            </w:r>
          </w:p>
        </w:tc>
        <w:tc>
          <w:tcPr>
            <w:tcW w:w="141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85" w:firstLine="23"/>
              <w:spacing w:before="5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口腔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内植骨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(复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杂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ind w:left="112" w:right="101"/>
              <w:spacing w:before="80" w:line="32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指上颌窦外提升植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骨、牙槽嵴块状自体骨移植式，对重度牙槽嵴萎缩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或上颌窦底骨量增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加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，达到可种植条件。价格构成涵盖方案设计、术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前准备、手术入路，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组织切开，自体骨移植、植骨，关闭缝合受植区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等手术步骤及术后</w:t>
            </w:r>
            <w:r>
              <w:rPr>
                <w:rFonts w:ascii="SimSun" w:hAnsi="SimSun" w:eastAsia="SimSun" w:cs="SimSun"/>
                <w:sz w:val="16"/>
                <w:szCs w:val="16"/>
              </w:rPr>
              <w:t>复查处置等人力资源和基本物资消耗。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896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37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48</w:t>
            </w:r>
          </w:p>
        </w:tc>
      </w:tr>
      <w:tr>
        <w:trPr>
          <w:trHeight w:val="941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33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800009-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1</w:t>
            </w:r>
          </w:p>
        </w:tc>
        <w:tc>
          <w:tcPr>
            <w:tcW w:w="1415" w:type="dxa"/>
            <w:vAlign w:val="top"/>
          </w:tcPr>
          <w:p>
            <w:pPr>
              <w:ind w:left="109" w:right="132" w:firstLine="24"/>
              <w:spacing w:before="82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口腔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内植骨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(复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杂)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-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上颌</w:t>
            </w:r>
            <w:r>
              <w:rPr>
                <w:rFonts w:ascii="SimSun" w:hAnsi="SimSun" w:eastAsia="SimSun" w:cs="SimSun"/>
                <w:sz w:val="16"/>
                <w:szCs w:val="16"/>
              </w:rPr>
              <w:t>窦囊肿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摘除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(加</w:t>
            </w:r>
            <w:r>
              <w:rPr>
                <w:rFonts w:ascii="SimSun" w:hAnsi="SimSun" w:eastAsia="SimSun" w:cs="SimSun"/>
                <w:sz w:val="16"/>
                <w:szCs w:val="16"/>
              </w:rPr>
              <w:t>收)</w:t>
            </w:r>
          </w:p>
        </w:tc>
        <w:tc>
          <w:tcPr>
            <w:tcW w:w="494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指上颌窦囊肿摘</w:t>
            </w:r>
            <w:r>
              <w:rPr>
                <w:rFonts w:ascii="SimSun" w:hAnsi="SimSun" w:eastAsia="SimSun" w:cs="SimSun"/>
                <w:sz w:val="16"/>
                <w:szCs w:val="16"/>
              </w:rPr>
              <w:t>除的加收。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次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940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849</w:t>
            </w:r>
          </w:p>
        </w:tc>
      </w:tr>
      <w:tr>
        <w:trPr>
          <w:trHeight w:val="1255" w:hRule="atLeast"/>
        </w:trPr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3318000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09-2</w:t>
            </w:r>
          </w:p>
        </w:tc>
        <w:tc>
          <w:tcPr>
            <w:tcW w:w="1415" w:type="dxa"/>
            <w:vAlign w:val="top"/>
          </w:tcPr>
          <w:p>
            <w:pPr>
              <w:ind w:left="109" w:right="132" w:firstLine="24"/>
              <w:spacing w:before="81" w:line="32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口腔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内植骨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(复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杂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)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口腔以外其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他部位取骨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(加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收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58" w:firstLine="1"/>
              <w:spacing w:before="5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指口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腔以外其他部位取骨进行的骨移植，以达到可种植条件的加收。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含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取骨术。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次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893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229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6839" w:h="11906"/>
          <w:pgMar w:top="1012" w:right="1439" w:bottom="1156" w:left="1420" w:header="0" w:footer="994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9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83"/>
        <w:gridCol w:w="651"/>
        <w:gridCol w:w="1110"/>
        <w:gridCol w:w="1415"/>
        <w:gridCol w:w="4944"/>
        <w:gridCol w:w="967"/>
        <w:gridCol w:w="583"/>
        <w:gridCol w:w="1716"/>
        <w:gridCol w:w="2104"/>
      </w:tblGrid>
      <w:tr>
        <w:trPr>
          <w:trHeight w:val="1257" w:hRule="atLeast"/>
        </w:trPr>
        <w:tc>
          <w:tcPr>
            <w:tcW w:w="48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0</w:t>
            </w:r>
          </w:p>
        </w:tc>
        <w:tc>
          <w:tcPr>
            <w:tcW w:w="65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0010</w:t>
            </w:r>
          </w:p>
        </w:tc>
        <w:tc>
          <w:tcPr>
            <w:tcW w:w="141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85"/>
              <w:spacing w:before="5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种植体周软组</w:t>
            </w:r>
            <w:r>
              <w:rPr>
                <w:rFonts w:ascii="SimSun" w:hAnsi="SimSun" w:eastAsia="SimSun" w:cs="SimSun"/>
                <w:sz w:val="16"/>
                <w:szCs w:val="16"/>
              </w:rPr>
              <w:t>织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移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</w:t>
            </w:r>
          </w:p>
        </w:tc>
        <w:tc>
          <w:tcPr>
            <w:tcW w:w="4944" w:type="dxa"/>
            <w:vAlign w:val="top"/>
          </w:tcPr>
          <w:p>
            <w:pPr>
              <w:ind w:left="110" w:right="58" w:firstLine="1"/>
              <w:spacing w:before="81" w:line="32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指通过局部软组织移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植，改善治疗部位及周围软组织状况，达到治疗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所需软组织条件。价格构成涵盖方案设计、术前准备、切开、翻瓣、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供软组织制备、组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织固定、缝合及处置等手术步骤人力资源和基本物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资消耗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908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4"/>
              </w:rPr>
              <w:t>080</w:t>
            </w:r>
          </w:p>
        </w:tc>
      </w:tr>
      <w:tr>
        <w:trPr>
          <w:trHeight w:val="657" w:hRule="atLeast"/>
        </w:trPr>
        <w:tc>
          <w:tcPr>
            <w:tcW w:w="483" w:type="dxa"/>
            <w:vAlign w:val="top"/>
          </w:tcPr>
          <w:p>
            <w:pPr>
              <w:ind w:left="177"/>
              <w:spacing w:before="274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1</w:t>
            </w:r>
          </w:p>
        </w:tc>
        <w:tc>
          <w:tcPr>
            <w:tcW w:w="651" w:type="dxa"/>
            <w:vAlign w:val="top"/>
          </w:tcPr>
          <w:p>
            <w:pPr>
              <w:ind w:left="267"/>
              <w:spacing w:before="274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1110" w:type="dxa"/>
            <w:vAlign w:val="top"/>
          </w:tcPr>
          <w:p>
            <w:pPr>
              <w:ind w:left="109"/>
              <w:spacing w:before="274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0011</w:t>
            </w:r>
          </w:p>
        </w:tc>
        <w:tc>
          <w:tcPr>
            <w:tcW w:w="1415" w:type="dxa"/>
            <w:vAlign w:val="top"/>
          </w:tcPr>
          <w:p>
            <w:pPr>
              <w:ind w:left="109"/>
              <w:spacing w:before="24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种植体取出</w:t>
            </w:r>
          </w:p>
        </w:tc>
        <w:tc>
          <w:tcPr>
            <w:tcW w:w="4944" w:type="dxa"/>
            <w:vAlign w:val="top"/>
          </w:tcPr>
          <w:p>
            <w:pPr>
              <w:ind w:left="111" w:right="103" w:firstLine="1"/>
              <w:spacing w:before="90" w:line="2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指拆除患者口腔内已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植入且无法继续使用的种植体。价格构成涵盖种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植体拆除操作步</w:t>
            </w:r>
            <w:r>
              <w:rPr>
                <w:rFonts w:ascii="SimSun" w:hAnsi="SimSun" w:eastAsia="SimSun" w:cs="SimSun"/>
                <w:sz w:val="16"/>
                <w:szCs w:val="16"/>
              </w:rPr>
              <w:t>骤的人力资源和基本基本物资消耗。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ind w:left="135"/>
              <w:spacing w:before="246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ind w:left="936"/>
              <w:spacing w:before="274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72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0</w:t>
            </w:r>
          </w:p>
        </w:tc>
      </w:tr>
      <w:tr>
        <w:trPr>
          <w:trHeight w:val="940" w:hRule="atLeast"/>
        </w:trPr>
        <w:tc>
          <w:tcPr>
            <w:tcW w:w="483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2</w:t>
            </w:r>
          </w:p>
        </w:tc>
        <w:tc>
          <w:tcPr>
            <w:tcW w:w="651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0012</w:t>
            </w:r>
          </w:p>
        </w:tc>
        <w:tc>
          <w:tcPr>
            <w:tcW w:w="141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种植牙冠修</w:t>
            </w:r>
            <w:r>
              <w:rPr>
                <w:rFonts w:ascii="SimSun" w:hAnsi="SimSun" w:eastAsia="SimSun" w:cs="SimSun"/>
                <w:sz w:val="16"/>
                <w:szCs w:val="16"/>
              </w:rPr>
              <w:t>理</w:t>
            </w:r>
          </w:p>
        </w:tc>
        <w:tc>
          <w:tcPr>
            <w:tcW w:w="4944" w:type="dxa"/>
            <w:vAlign w:val="top"/>
          </w:tcPr>
          <w:p>
            <w:pPr>
              <w:ind w:left="110" w:right="101" w:firstLine="2"/>
              <w:spacing w:before="78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指对产品保质保修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条件外，种植牙冠脱落、崩瓷、嵌食、断裂等机械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性或器质性损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坏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进行修理，恢复正常使用。价格构成涵盖种植修复置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入体的检</w:t>
            </w:r>
            <w:r>
              <w:rPr>
                <w:rFonts w:ascii="SimSun" w:hAnsi="SimSun" w:eastAsia="SimSun" w:cs="SimSun"/>
                <w:sz w:val="16"/>
                <w:szCs w:val="16"/>
              </w:rPr>
              <w:t>查、拆卸、修补、置入等人力资源和基本物资消耗。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牙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位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933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200</w:t>
            </w:r>
          </w:p>
        </w:tc>
      </w:tr>
      <w:tr>
        <w:trPr>
          <w:trHeight w:val="1564" w:hRule="atLeast"/>
        </w:trPr>
        <w:tc>
          <w:tcPr>
            <w:tcW w:w="48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3</w:t>
            </w:r>
          </w:p>
        </w:tc>
        <w:tc>
          <w:tcPr>
            <w:tcW w:w="651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0013</w:t>
            </w:r>
          </w:p>
        </w:tc>
        <w:tc>
          <w:tcPr>
            <w:tcW w:w="14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548" w:right="106" w:hanging="431"/>
              <w:spacing w:before="5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6"/>
              </w:rPr>
              <w:t>医</w:t>
            </w:r>
            <w:r>
              <w:rPr>
                <w:rFonts w:ascii="SimSun" w:hAnsi="SimSun" w:eastAsia="SimSun" w:cs="SimSun"/>
                <w:sz w:val="16"/>
                <w:szCs w:val="16"/>
                <w:spacing w:val="-14"/>
              </w:rPr>
              <w:t>学</w:t>
            </w:r>
            <w:r>
              <w:rPr>
                <w:rFonts w:ascii="SimSun" w:hAnsi="SimSun" w:eastAsia="SimSun" w:cs="SimSun"/>
                <w:sz w:val="16"/>
                <w:szCs w:val="16"/>
                <w:spacing w:val="-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4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4"/>
              </w:rPr>
              <w:t>建模</w:t>
            </w:r>
            <w:r>
              <w:rPr>
                <w:rFonts w:ascii="SimSun" w:hAnsi="SimSun" w:eastAsia="SimSun" w:cs="SimSun"/>
                <w:sz w:val="16"/>
                <w:szCs w:val="16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4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4"/>
              </w:rPr>
              <w:t>口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腔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)</w:t>
            </w:r>
          </w:p>
        </w:tc>
        <w:tc>
          <w:tcPr>
            <w:tcW w:w="4944" w:type="dxa"/>
            <w:vAlign w:val="top"/>
          </w:tcPr>
          <w:p>
            <w:pPr>
              <w:ind w:left="110" w:right="103" w:firstLine="2"/>
              <w:spacing w:before="77" w:line="33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指利用医学影像检查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等手段获得患者特定部位的真实信息。通过数字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技术构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建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的虚拟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模型、真实再现口腔及颌面特定部位的形态，能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够满足疾病诊断、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手术规划、治疗及导板设计的需要。价格构成涵盖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数字化扫描、建模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、存储、传输，装置设计等步骤的人力资源和基本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物资消耗。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例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93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300</w:t>
            </w:r>
          </w:p>
        </w:tc>
      </w:tr>
      <w:tr>
        <w:trPr>
          <w:trHeight w:val="940" w:hRule="atLeast"/>
        </w:trPr>
        <w:tc>
          <w:tcPr>
            <w:tcW w:w="483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4</w:t>
            </w:r>
          </w:p>
        </w:tc>
        <w:tc>
          <w:tcPr>
            <w:tcW w:w="651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0014</w:t>
            </w:r>
          </w:p>
        </w:tc>
        <w:tc>
          <w:tcPr>
            <w:tcW w:w="1415" w:type="dxa"/>
            <w:vAlign w:val="top"/>
          </w:tcPr>
          <w:p>
            <w:pPr>
              <w:ind w:left="114" w:right="106" w:firstLine="2"/>
              <w:spacing w:before="233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医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学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模型打印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17"/>
              </w:rPr>
              <w:t>口腔)</w:t>
            </w:r>
          </w:p>
        </w:tc>
        <w:tc>
          <w:tcPr>
            <w:tcW w:w="4944" w:type="dxa"/>
            <w:vAlign w:val="top"/>
          </w:tcPr>
          <w:p>
            <w:pPr>
              <w:ind w:left="112" w:right="46"/>
              <w:spacing w:before="78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0"/>
              </w:rPr>
              <w:t>指将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虚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拟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模型打印或切削制作成仅用于口腔疾病诊断、手术规划、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治疗及导板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设计的实体模型。价格构成涵盖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打印或切削制作的人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力资源和基本物资</w:t>
            </w:r>
            <w:r>
              <w:rPr>
                <w:rFonts w:ascii="SimSun" w:hAnsi="SimSun" w:eastAsia="SimSun" w:cs="SimSun"/>
                <w:sz w:val="16"/>
                <w:szCs w:val="16"/>
              </w:rPr>
              <w:t>消耗。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件</w:t>
            </w:r>
          </w:p>
        </w:tc>
        <w:tc>
          <w:tcPr>
            <w:tcW w:w="1716" w:type="dxa"/>
            <w:vAlign w:val="top"/>
          </w:tcPr>
          <w:p>
            <w:pPr>
              <w:ind w:left="113" w:right="113" w:firstLine="1"/>
              <w:spacing w:before="78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单颗常规种植应用</w:t>
            </w:r>
            <w:r>
              <w:rPr>
                <w:rFonts w:ascii="SimSun" w:hAnsi="SimSun" w:eastAsia="SimSun" w:cs="SimSun"/>
                <w:sz w:val="16"/>
                <w:szCs w:val="16"/>
              </w:rPr>
              <w:t>医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2"/>
              </w:rPr>
              <w:t>学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模型打印按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5%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计价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。</w:t>
            </w:r>
          </w:p>
        </w:tc>
        <w:tc>
          <w:tcPr>
            <w:tcW w:w="2104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938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66</w:t>
            </w:r>
          </w:p>
        </w:tc>
      </w:tr>
      <w:tr>
        <w:trPr>
          <w:trHeight w:val="1252" w:hRule="atLeast"/>
        </w:trPr>
        <w:tc>
          <w:tcPr>
            <w:tcW w:w="48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8"/>
              </w:rPr>
              <w:t>5</w:t>
            </w:r>
          </w:p>
        </w:tc>
        <w:tc>
          <w:tcPr>
            <w:tcW w:w="65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46" w:line="18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</w:p>
        </w:tc>
        <w:tc>
          <w:tcPr>
            <w:tcW w:w="111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33180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0015</w:t>
            </w:r>
          </w:p>
        </w:tc>
        <w:tc>
          <w:tcPr>
            <w:tcW w:w="141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6" w:firstLine="2"/>
              <w:spacing w:before="5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医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学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导板打印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17"/>
              </w:rPr>
              <w:t>口腔)</w:t>
            </w:r>
          </w:p>
        </w:tc>
        <w:tc>
          <w:tcPr>
            <w:tcW w:w="4944" w:type="dxa"/>
            <w:vAlign w:val="top"/>
          </w:tcPr>
          <w:p>
            <w:pPr>
              <w:ind w:left="110" w:right="101" w:firstLine="1"/>
              <w:spacing w:before="79" w:line="32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指将虚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拟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模型打印或切削制作成用于治疗部位、确保植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(置)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物精准到达</w:t>
            </w:r>
            <w:r>
              <w:rPr>
                <w:rFonts w:ascii="SimSun" w:hAnsi="SimSun" w:eastAsia="SimSun" w:cs="SimSun"/>
                <w:sz w:val="16"/>
                <w:szCs w:val="16"/>
              </w:rPr>
              <w:t>和处理预定位置的实物模板或手术操作对治疗部位进行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精确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处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理。价格构成涵盖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打印或切削制作的人力资源和基本物资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消耗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。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件</w:t>
            </w:r>
          </w:p>
        </w:tc>
        <w:tc>
          <w:tcPr>
            <w:tcW w:w="1716" w:type="dxa"/>
            <w:vAlign w:val="top"/>
          </w:tcPr>
          <w:p>
            <w:pPr>
              <w:ind w:left="113" w:right="113" w:firstLine="1"/>
              <w:spacing w:before="233" w:line="35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单颗常规种植应用</w:t>
            </w:r>
            <w:r>
              <w:rPr>
                <w:rFonts w:ascii="SimSun" w:hAnsi="SimSun" w:eastAsia="SimSun" w:cs="SimSun"/>
                <w:sz w:val="16"/>
                <w:szCs w:val="16"/>
              </w:rPr>
              <w:t>医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2"/>
              </w:rPr>
              <w:t>学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3D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导板打印按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5%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计价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。</w:t>
            </w:r>
          </w:p>
        </w:tc>
        <w:tc>
          <w:tcPr>
            <w:tcW w:w="210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940"/>
              <w:spacing w:before="46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861</w:t>
            </w:r>
          </w:p>
        </w:tc>
      </w:tr>
      <w:tr>
        <w:trPr>
          <w:trHeight w:val="633" w:hRule="atLeast"/>
        </w:trPr>
        <w:tc>
          <w:tcPr>
            <w:tcW w:w="483" w:type="dxa"/>
            <w:vAlign w:val="top"/>
            <w:textDirection w:val="tbRlV"/>
          </w:tcPr>
          <w:p>
            <w:pPr>
              <w:ind w:left="81"/>
              <w:spacing w:before="158" w:line="20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4"/>
              </w:rPr>
              <w:t>修</w:t>
            </w:r>
            <w:r>
              <w:rPr>
                <w:rFonts w:ascii="SimSun" w:hAnsi="SimSun" w:eastAsia="SimSun" w:cs="SimSun"/>
                <w:sz w:val="16"/>
                <w:szCs w:val="16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4"/>
              </w:rPr>
              <w:t>订</w:t>
            </w:r>
          </w:p>
        </w:tc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0" w:type="dxa"/>
            <w:vAlign w:val="top"/>
          </w:tcPr>
          <w:p>
            <w:pPr>
              <w:ind w:left="109"/>
              <w:spacing w:before="265" w:line="189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33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06</w:t>
            </w:r>
          </w:p>
        </w:tc>
        <w:tc>
          <w:tcPr>
            <w:tcW w:w="1415" w:type="dxa"/>
            <w:vAlign w:val="top"/>
          </w:tcPr>
          <w:p>
            <w:pPr>
              <w:ind w:left="110" w:right="106"/>
              <w:spacing w:before="82" w:line="2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7"/>
              </w:rPr>
              <w:t>6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5"/>
              </w:rPr>
              <w:t>.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鼻、口、咽部手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术</w:t>
            </w:r>
          </w:p>
        </w:tc>
        <w:tc>
          <w:tcPr>
            <w:tcW w:w="4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7" w:type="dxa"/>
            <w:vAlign w:val="top"/>
          </w:tcPr>
          <w:p>
            <w:pPr>
              <w:ind w:left="169" w:right="158"/>
              <w:spacing w:before="79" w:line="2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-2"/>
              </w:rPr>
              <w:t>人工骨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-2"/>
              </w:rPr>
              <w:t>骨代</w:t>
            </w:r>
            <w:r>
              <w:rPr>
                <w:rFonts w:ascii="SimSun" w:hAnsi="SimSun" w:eastAsia="SimSun" w:cs="SimSun"/>
                <w:sz w:val="16"/>
                <w:szCs w:val="16"/>
                <w:color w:val="FF0000"/>
                <w:spacing w:val="-1"/>
              </w:rPr>
              <w:t>用品</w:t>
            </w:r>
          </w:p>
        </w:tc>
        <w:tc>
          <w:tcPr>
            <w:tcW w:w="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6839" w:h="11906"/>
      <w:pgMar w:top="1012" w:right="1439" w:bottom="1155" w:left="1420" w:header="0" w:footer="9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68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6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62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57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62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2023-01-20T21:59:50Z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2023-04-25T10:32:02</vt:filetime>
  </op:property>
</op:Properties>
</file>